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2CF8" w:rsidRDefault="00D62CF8" w:rsidP="00D62CF8">
      <w:pPr>
        <w:rPr>
          <w:b/>
          <w:bCs/>
          <w:u w:val="single"/>
        </w:rPr>
      </w:pPr>
      <w:r>
        <w:rPr>
          <w:b/>
          <w:bCs/>
          <w:u w:val="single"/>
        </w:rPr>
        <w:t>Üheksa sammuga andmekaitset reformima ehk esialgsed soovitused oma tegevuse läbivaatamiseks</w:t>
      </w:r>
      <w:r>
        <w:rPr>
          <w:b/>
          <w:bCs/>
          <w:u w:val="single"/>
        </w:rPr>
        <w:br/>
      </w:r>
    </w:p>
    <w:p w:rsidR="00D62CF8" w:rsidRDefault="00D62CF8" w:rsidP="00D62CF8">
      <w:pPr>
        <w:spacing w:line="276" w:lineRule="auto"/>
        <w:jc w:val="both"/>
        <w:rPr>
          <w:b/>
          <w:bCs/>
        </w:rPr>
      </w:pPr>
      <w:r>
        <w:t xml:space="preserve">1. Teha kindlaks, kas ettevõtte tegevusalast tingituna on tegemist ettevõttega, kes peab omale määrama </w:t>
      </w:r>
      <w:r>
        <w:t>AKS</w:t>
      </w:r>
      <w:r>
        <w:t xml:space="preserve"> (andmekaitseametniku). Kui on, siis määrama omale </w:t>
      </w:r>
      <w:r>
        <w:t>AKS</w:t>
      </w:r>
      <w:r>
        <w:t xml:space="preserve">. Kui ei ole kohustuslik, määrama ikkagi spetsialisti, kes antud valdkonda spetsialistina jagaks ning vajadusel oskaks andmekaitsealastele AKI küsimustele vastata.  </w:t>
      </w:r>
      <w:r>
        <w:rPr>
          <w:b/>
          <w:bCs/>
        </w:rPr>
        <w:t xml:space="preserve">Selle tegevuse tulemusel on ettevõttes andmekaitsealane spetsialist, kelle poole saaks kogu aeg igas andmekaitsealases küsimuses pöörduda. </w:t>
      </w:r>
    </w:p>
    <w:p w:rsidR="00D62CF8" w:rsidRDefault="00D62CF8" w:rsidP="00D62CF8">
      <w:pPr>
        <w:spacing w:line="276" w:lineRule="auto"/>
        <w:jc w:val="both"/>
        <w:rPr>
          <w:b/>
          <w:bCs/>
        </w:rPr>
      </w:pPr>
      <w:r>
        <w:t xml:space="preserve">2. Koos </w:t>
      </w:r>
      <w:r>
        <w:t>AKS</w:t>
      </w:r>
      <w:r>
        <w:t xml:space="preserve">,  IT inimese ja juristiga läbi vaadata ja kirja panna kuidas, millised andmed ja mille pärast tulevad ettevõttesse täna, kuidas neid hoitakse, kellele liigutatakse (saadetakse, kopeeritakse jne) ja mille pärast seda tehakse ning kuidas, kes ja millistel asjaoludel need andmed kustutab. </w:t>
      </w:r>
      <w:r>
        <w:rPr>
          <w:b/>
          <w:bCs/>
        </w:rPr>
        <w:t>Selle tegevuse tulemusel sisuliselt kaardistatakse isikuandmete töötlemise kõik etapid sünnist surmani.</w:t>
      </w:r>
    </w:p>
    <w:p w:rsidR="00D62CF8" w:rsidRDefault="00D62CF8" w:rsidP="00D62CF8">
      <w:pPr>
        <w:spacing w:line="276" w:lineRule="auto"/>
        <w:jc w:val="both"/>
      </w:pPr>
      <w:r>
        <w:t xml:space="preserve">3. Üle vaadata kõik olemasolevad ettevõttesisesed korrad, juhendid, instruktsioonid ja eristada need, millised käsitlevad andmekaitsealaseid regulatsioone. </w:t>
      </w:r>
      <w:r>
        <w:rPr>
          <w:b/>
          <w:bCs/>
        </w:rPr>
        <w:t>Selle tegevuse tulemusel tuleb aru saada, millised ettevõttesisesed regulatsioonid on juba olemas ja millised on puudu</w:t>
      </w:r>
      <w:r>
        <w:t xml:space="preserve"> </w:t>
      </w:r>
      <w:r>
        <w:rPr>
          <w:b/>
          <w:bCs/>
        </w:rPr>
        <w:t>ja on vaja juurde teha.</w:t>
      </w:r>
    </w:p>
    <w:p w:rsidR="00D62CF8" w:rsidRDefault="00D62CF8" w:rsidP="00D62CF8">
      <w:pPr>
        <w:spacing w:line="276" w:lineRule="auto"/>
        <w:jc w:val="both"/>
        <w:rPr>
          <w:b/>
          <w:bCs/>
        </w:rPr>
      </w:pPr>
      <w:r>
        <w:t xml:space="preserve">4. Ettevõtte ärialasest tegevusest tingituna minimaliseerida oma tegevuseks vajalike isikuandmete töötlemine. Neid andmeid, mida tegelikult äritegevuseks vaja ei ole, mis on selgelt liiga vanad või üleliigsed, hävitada. Kontrollida, kas andmeid töötleb minimaalne vajalik arv inimesi ja kas eesmärgi saavutamiseks on üldse nii palju isikuandmeid vaja töödelda. </w:t>
      </w:r>
      <w:r>
        <w:rPr>
          <w:b/>
          <w:bCs/>
        </w:rPr>
        <w:t xml:space="preserve">Selle organisatoorse ümberkorralduse tulemusel viiakse ellu minimaalse andmete töötluse põhimõte. </w:t>
      </w:r>
    </w:p>
    <w:p w:rsidR="00D62CF8" w:rsidRDefault="00D62CF8" w:rsidP="00D62CF8">
      <w:pPr>
        <w:spacing w:line="276" w:lineRule="auto"/>
        <w:jc w:val="both"/>
      </w:pPr>
      <w:r>
        <w:t xml:space="preserve">5. Lepingupartneritega tuleb alustada läbirääkimisi eelkõige selles, et omavaheline lepinguline regulatsioon sisaldaks andmekatisealaseid kohustuslikke sätteid, uurida nende seisukohta selles küsimuses, üritada aru saada, kas ja kui jah, siis milles hakkaksid seisnema lepingute täiendamises peamised murekohad. </w:t>
      </w:r>
      <w:r>
        <w:rPr>
          <w:b/>
          <w:bCs/>
        </w:rPr>
        <w:t xml:space="preserve">Selle tegevuse tulemusel saadakse ettekujutus lepinguliste partneritega (kaasvastutajate, volitatud vastutajate) omavaheliste suhete </w:t>
      </w:r>
      <w:r>
        <w:rPr>
          <w:b/>
          <w:bCs/>
        </w:rPr>
        <w:t>IKÜM</w:t>
      </w:r>
      <w:r>
        <w:rPr>
          <w:b/>
          <w:bCs/>
        </w:rPr>
        <w:t>iga vastavusse viimise kitsaskohad ja sellega kaasnevad raskused ja maht</w:t>
      </w:r>
      <w:r>
        <w:t>.</w:t>
      </w:r>
    </w:p>
    <w:p w:rsidR="00D62CF8" w:rsidRDefault="00D62CF8" w:rsidP="00D62CF8">
      <w:pPr>
        <w:spacing w:line="276" w:lineRule="auto"/>
        <w:jc w:val="both"/>
        <w:rPr>
          <w:b/>
          <w:bCs/>
        </w:rPr>
      </w:pPr>
      <w:r>
        <w:t xml:space="preserve">6. Täiendama ettevõtte sisest dokumentatsiooni juhendite, kordade ja instruktsioonide osas. Koostada on vaja nii töötajate poolt isikuandmete turvaline käitlemine protsessina kui ka füüsilises ruumis. Töötajaid on vaja isikuandmete käitlemise osas regulaarselt (vähemalt kord aastas) instrueerida. </w:t>
      </w:r>
      <w:r>
        <w:rPr>
          <w:b/>
          <w:bCs/>
        </w:rPr>
        <w:t xml:space="preserve">Selle tegevuse tulemusel luuakse mingi isikuline garantii selles, et töötajaskond on </w:t>
      </w:r>
      <w:r>
        <w:rPr>
          <w:b/>
          <w:bCs/>
        </w:rPr>
        <w:t>IKÜM</w:t>
      </w:r>
      <w:r>
        <w:rPr>
          <w:b/>
          <w:bCs/>
        </w:rPr>
        <w:t xml:space="preserve"> elementaarsete kohustustega kursis, et hilisemalt ei saa teha äriühingu aadressil etteheidet, et pole tarvitusele võetud piisavaid meetmeid isikuandmete kaitseks, mis puudutab isikulist ressurssi. </w:t>
      </w:r>
    </w:p>
    <w:p w:rsidR="00D62CF8" w:rsidRDefault="00D62CF8" w:rsidP="00D62CF8">
      <w:pPr>
        <w:spacing w:line="276" w:lineRule="auto"/>
        <w:jc w:val="both"/>
      </w:pPr>
      <w:r>
        <w:t>7. Üle tuleb vaadata infoturbe tase ettevõttes. Kas arvutid, võrk, serverid kontod, pilved digiseadmed, kaugtöökohad jne, jne on turvalised. Kas koopiaid on piisavalt. Mida saaks olukorra turvataseme tõstmiseks veel ära teha</w:t>
      </w:r>
      <w:r>
        <w:rPr>
          <w:b/>
          <w:bCs/>
        </w:rPr>
        <w:t>. Sellega viiakse ettevõtte infoturbe osa tasemele, milline garanteerib isikuandmete kaitse. Kaasa aitaks ISKE ja 27k ISO standardite kasutus infoturbe osas</w:t>
      </w:r>
      <w:r>
        <w:t xml:space="preserve">. </w:t>
      </w:r>
    </w:p>
    <w:p w:rsidR="00D62CF8" w:rsidRDefault="00D62CF8" w:rsidP="00D62CF8">
      <w:pPr>
        <w:spacing w:line="276" w:lineRule="auto"/>
        <w:jc w:val="both"/>
      </w:pPr>
      <w:r>
        <w:t xml:space="preserve">8. Üle tuleb vaadata ka töötajate isikuandmetega seonduv - kas on töökohas kaamerad, uksekaardid vm töötajate jälgimist võimaldavad seadmed. Kuidas  (ja miks) neid andmeid kogutakse (millisel eesmärgil) kaua neid säilitatakse, kas töötajaid on sellisest kogumisest teavitatud. </w:t>
      </w:r>
      <w:r>
        <w:rPr>
          <w:b/>
          <w:bCs/>
        </w:rPr>
        <w:t xml:space="preserve">Nii luuakse olukord, kus isikuandmete kaitse on tagatud ka töötajate osas. </w:t>
      </w:r>
    </w:p>
    <w:p w:rsidR="00D62CF8" w:rsidRDefault="00D62CF8" w:rsidP="00D62CF8">
      <w:pPr>
        <w:spacing w:line="276" w:lineRule="auto"/>
        <w:jc w:val="both"/>
      </w:pPr>
      <w:r>
        <w:t xml:space="preserve">9. Üle vaadata koduleht ja lepingud, eelkõige vaikimisi andmekaitse põhimõtte aspektist lähtudes (eeltäidetud linnukesed). </w:t>
      </w:r>
    </w:p>
    <w:p w:rsidR="00D62CF8" w:rsidRDefault="00D62CF8" w:rsidP="00D62CF8">
      <w:pPr>
        <w:spacing w:line="276" w:lineRule="auto"/>
        <w:jc w:val="both"/>
      </w:pPr>
      <w:r>
        <w:t xml:space="preserve">Ülaltoodu ei ole lõplik tegevuste loetelu, aga esmane küll. </w:t>
      </w:r>
    </w:p>
    <w:p w:rsidR="005E29D9" w:rsidRDefault="00D62CF8" w:rsidP="00D62CF8">
      <w:pPr>
        <w:spacing w:line="276" w:lineRule="auto"/>
        <w:jc w:val="both"/>
      </w:pPr>
      <w:bookmarkStart w:id="0" w:name="_GoBack"/>
      <w:bookmarkEnd w:id="0"/>
    </w:p>
    <w:sectPr w:rsidR="005E29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CF8"/>
    <w:rsid w:val="00016130"/>
    <w:rsid w:val="000A64A0"/>
    <w:rsid w:val="00642BEC"/>
    <w:rsid w:val="006C3420"/>
    <w:rsid w:val="00873EF2"/>
    <w:rsid w:val="00A53A53"/>
    <w:rsid w:val="00AE3BB5"/>
    <w:rsid w:val="00D62CF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B7E66"/>
  <w15:chartTrackingRefBased/>
  <w15:docId w15:val="{AD8ED740-7F3F-4460-B6C3-41429824E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2CF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61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551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dc:creator>
  <cp:keywords/>
  <dc:description/>
  <cp:lastModifiedBy>Mariann</cp:lastModifiedBy>
  <cp:revision>1</cp:revision>
  <dcterms:created xsi:type="dcterms:W3CDTF">2018-06-15T12:51:00Z</dcterms:created>
  <dcterms:modified xsi:type="dcterms:W3CDTF">2018-06-15T12:53:00Z</dcterms:modified>
</cp:coreProperties>
</file>